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36" w:rsidRDefault="00345736" w:rsidP="00345736">
      <w:pPr>
        <w:spacing w:after="0" w:line="240" w:lineRule="auto"/>
        <w:rPr>
          <w:rFonts w:ascii="Calibri" w:eastAsia="Times New Roman" w:hAnsi="Calibri" w:cs="Calibri"/>
          <w:color w:val="000000"/>
        </w:rPr>
      </w:pPr>
      <w:r>
        <w:rPr>
          <w:rFonts w:ascii="Calibri" w:eastAsia="Times New Roman" w:hAnsi="Calibri" w:cs="Calibri"/>
          <w:color w:val="000000"/>
        </w:rPr>
        <w:t>Criminal Law Revision Commission</w:t>
      </w:r>
    </w:p>
    <w:p w:rsidR="00345736" w:rsidRDefault="00345736" w:rsidP="00345736">
      <w:pPr>
        <w:spacing w:after="0" w:line="240" w:lineRule="auto"/>
        <w:rPr>
          <w:rFonts w:ascii="Calibri" w:eastAsia="Times New Roman" w:hAnsi="Calibri" w:cs="Calibri"/>
          <w:color w:val="000000"/>
        </w:rPr>
      </w:pPr>
    </w:p>
    <w:p w:rsidR="00345736" w:rsidRPr="00345736" w:rsidRDefault="00345736" w:rsidP="00345736">
      <w:pPr>
        <w:spacing w:after="0" w:line="240" w:lineRule="auto"/>
        <w:rPr>
          <w:rFonts w:ascii="Times New Roman" w:eastAsia="Times New Roman" w:hAnsi="Times New Roman" w:cs="Times New Roman"/>
          <w:sz w:val="24"/>
          <w:szCs w:val="24"/>
        </w:rPr>
      </w:pPr>
      <w:r w:rsidRPr="00345736">
        <w:rPr>
          <w:rFonts w:ascii="Calibri" w:eastAsia="Times New Roman" w:hAnsi="Calibri" w:cs="Calibri"/>
          <w:color w:val="000000"/>
        </w:rPr>
        <w:t>Introduction</w:t>
      </w:r>
      <w:r w:rsidRPr="00345736">
        <w:rPr>
          <w:rFonts w:ascii="Calibri" w:eastAsia="Times New Roman" w:hAnsi="Calibri" w:cs="Calibri"/>
          <w:color w:val="000000"/>
        </w:rPr>
        <w:br/>
      </w:r>
      <w:r w:rsidRPr="00345736">
        <w:rPr>
          <w:rFonts w:ascii="Calibri" w:eastAsia="Times New Roman" w:hAnsi="Calibri" w:cs="Calibri"/>
          <w:color w:val="000000"/>
        </w:rPr>
        <w:br/>
        <w:t>Since at least the early 1960s, the Maine Legislature had considered a comprehensive revision of its criminal statutes. In 1971, the Legislature created the Criminal Law Revision Commission (see </w:t>
      </w:r>
      <w:hyperlink r:id="rId5" w:history="1">
        <w:r w:rsidRPr="00345736">
          <w:rPr>
            <w:rFonts w:ascii="Calibri" w:eastAsia="Times New Roman" w:hAnsi="Calibri" w:cs="Calibri"/>
            <w:color w:val="0563C1"/>
            <w:u w:val="single"/>
          </w:rPr>
          <w:t>P&amp;SL 1971, c. 147</w:t>
        </w:r>
      </w:hyperlink>
      <w:r w:rsidRPr="00345736">
        <w:rPr>
          <w:rFonts w:ascii="Calibri" w:eastAsia="Times New Roman" w:hAnsi="Calibri" w:cs="Calibri"/>
          <w:color w:val="000000"/>
        </w:rPr>
        <w:t>). The Commission began work in April of 1972, and the Maine Criminal Code was subsequently enacted by the 107th Legislature in 1975. In response to court cases and input from the Attorney General, district attorneys, and judges, the Commission proposed amendments to the new criminal code in 1976. </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66A" w:rsidP="0034573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The members </w:t>
      </w:r>
      <w:r w:rsidR="00345736" w:rsidRPr="00345736">
        <w:rPr>
          <w:rFonts w:ascii="Calibri" w:eastAsia="Times New Roman" w:hAnsi="Calibri" w:cs="Calibri"/>
          <w:color w:val="000000"/>
        </w:rPr>
        <w:t>of the Commission to Prepare a R</w:t>
      </w:r>
      <w:r>
        <w:rPr>
          <w:rFonts w:ascii="Calibri" w:eastAsia="Times New Roman" w:hAnsi="Calibri" w:cs="Calibri"/>
          <w:color w:val="000000"/>
        </w:rPr>
        <w:t>evision of the Criminal Laws were</w:t>
      </w:r>
      <w:r w:rsidR="00345736" w:rsidRPr="00345736">
        <w:rPr>
          <w:rFonts w:ascii="Calibri" w:eastAsia="Times New Roman" w:hAnsi="Calibri" w:cs="Calibri"/>
          <w:color w:val="000000"/>
        </w:rPr>
        <w:t xml:space="preserve"> appointed by Governor Kenneth M. Curtis. In an April 1972 meeting of the Commission, Attorney Jon A. Lund was elected to be chairman, Caroline Glassman was selected as vice chairman and Law Librarian Edith </w:t>
      </w:r>
      <w:proofErr w:type="spellStart"/>
      <w:r w:rsidR="00345736" w:rsidRPr="00345736">
        <w:rPr>
          <w:rFonts w:ascii="Calibri" w:eastAsia="Times New Roman" w:hAnsi="Calibri" w:cs="Calibri"/>
          <w:color w:val="000000"/>
        </w:rPr>
        <w:t>Hary</w:t>
      </w:r>
      <w:proofErr w:type="spellEnd"/>
      <w:r w:rsidR="00345736" w:rsidRPr="00345736">
        <w:rPr>
          <w:rFonts w:ascii="Calibri" w:eastAsia="Times New Roman" w:hAnsi="Calibri" w:cs="Calibri"/>
          <w:color w:val="000000"/>
        </w:rPr>
        <w:t xml:space="preserve"> wa</w:t>
      </w:r>
      <w:r w:rsidR="00844DBD">
        <w:rPr>
          <w:rFonts w:ascii="Calibri" w:eastAsia="Times New Roman" w:hAnsi="Calibri" w:cs="Calibri"/>
          <w:color w:val="000000"/>
        </w:rPr>
        <w:t>s chosen as secretary-treasurer.</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spacing w:after="0" w:line="240" w:lineRule="auto"/>
        <w:rPr>
          <w:rFonts w:ascii="Times New Roman" w:eastAsia="Times New Roman" w:hAnsi="Times New Roman" w:cs="Times New Roman"/>
          <w:sz w:val="24"/>
          <w:szCs w:val="24"/>
        </w:rPr>
      </w:pPr>
      <w:r w:rsidRPr="00345736">
        <w:rPr>
          <w:rFonts w:ascii="Calibri" w:eastAsia="Times New Roman" w:hAnsi="Calibri" w:cs="Calibri"/>
          <w:color w:val="000000"/>
        </w:rPr>
        <w:t>Various documents were organized and filed in a “Criminal Law” box held in the Maine State Law and Legislative Law Library and digitized in August 2020. The records include Commission Minutes, criminal code drafts, disc</w:t>
      </w:r>
      <w:r w:rsidR="0034566A">
        <w:rPr>
          <w:rFonts w:ascii="Calibri" w:eastAsia="Times New Roman" w:hAnsi="Calibri" w:cs="Calibri"/>
          <w:color w:val="000000"/>
        </w:rPr>
        <w:t xml:space="preserve">ussion, </w:t>
      </w:r>
      <w:r w:rsidR="00844DBD">
        <w:rPr>
          <w:rFonts w:ascii="Calibri" w:eastAsia="Times New Roman" w:hAnsi="Calibri" w:cs="Calibri"/>
          <w:color w:val="000000"/>
        </w:rPr>
        <w:t xml:space="preserve">studies </w:t>
      </w:r>
      <w:r w:rsidR="0034566A">
        <w:rPr>
          <w:rFonts w:ascii="Calibri" w:eastAsia="Times New Roman" w:hAnsi="Calibri" w:cs="Calibri"/>
          <w:color w:val="000000"/>
        </w:rPr>
        <w:t>and correspondence.</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spacing w:after="0" w:line="240" w:lineRule="auto"/>
        <w:rPr>
          <w:rFonts w:ascii="Times New Roman" w:eastAsia="Times New Roman" w:hAnsi="Times New Roman" w:cs="Times New Roman"/>
          <w:sz w:val="24"/>
          <w:szCs w:val="24"/>
        </w:rPr>
      </w:pPr>
      <w:r w:rsidRPr="00345736">
        <w:rPr>
          <w:rFonts w:ascii="Calibri" w:eastAsia="Times New Roman" w:hAnsi="Calibri" w:cs="Calibri"/>
          <w:color w:val="000000"/>
        </w:rPr>
        <w:t>Records Inventory - Box Contents:</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numPr>
          <w:ilvl w:val="0"/>
          <w:numId w:val="1"/>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 xml:space="preserve">1 ½ inch Black Binder includes Criminal Law Revision Minutes of meetings and two 1975 letters from Jon A. Lund, who was chairman of the Commission and Edith </w:t>
      </w:r>
      <w:proofErr w:type="spellStart"/>
      <w:r w:rsidRPr="00345736">
        <w:rPr>
          <w:rFonts w:ascii="Calibri" w:eastAsia="Times New Roman" w:hAnsi="Calibri" w:cs="Calibri"/>
          <w:color w:val="000000"/>
        </w:rPr>
        <w:t>Hary</w:t>
      </w:r>
      <w:proofErr w:type="spellEnd"/>
      <w:r w:rsidRPr="00345736">
        <w:rPr>
          <w:rFonts w:ascii="Calibri" w:eastAsia="Times New Roman" w:hAnsi="Calibri" w:cs="Calibri"/>
          <w:color w:val="000000"/>
        </w:rPr>
        <w:t>, who served as secretary-treasurer to the Commission. The minutes were organized chronologically</w:t>
      </w:r>
      <w:r w:rsidR="00844DBD">
        <w:rPr>
          <w:rFonts w:ascii="Calibri" w:eastAsia="Times New Roman" w:hAnsi="Calibri" w:cs="Calibri"/>
          <w:color w:val="000000"/>
        </w:rPr>
        <w:t xml:space="preserve"> and the binder includes</w:t>
      </w:r>
      <w:r w:rsidRPr="00345736">
        <w:rPr>
          <w:rFonts w:ascii="Calibri" w:eastAsia="Times New Roman" w:hAnsi="Calibri" w:cs="Calibri"/>
          <w:color w:val="000000"/>
        </w:rPr>
        <w:t xml:space="preserve"> a finding aid for the </w:t>
      </w:r>
      <w:hyperlink r:id="rId6" w:history="1">
        <w:r w:rsidR="0034566A" w:rsidRPr="0034566A">
          <w:rPr>
            <w:rStyle w:val="Hyperlink"/>
            <w:rFonts w:ascii="Calibri" w:eastAsia="Times New Roman" w:hAnsi="Calibri" w:cs="Calibri"/>
          </w:rPr>
          <w:t xml:space="preserve">committee </w:t>
        </w:r>
        <w:r w:rsidRPr="0034566A">
          <w:rPr>
            <w:rStyle w:val="Hyperlink"/>
            <w:rFonts w:ascii="Calibri" w:eastAsia="Times New Roman" w:hAnsi="Calibri" w:cs="Calibri"/>
          </w:rPr>
          <w:t>minutes</w:t>
        </w:r>
      </w:hyperlink>
      <w:r w:rsidR="0034566A">
        <w:rPr>
          <w:rFonts w:ascii="Calibri" w:eastAsia="Times New Roman" w:hAnsi="Calibri" w:cs="Calibri"/>
          <w:color w:val="000000"/>
        </w:rPr>
        <w:t>.</w:t>
      </w:r>
      <w:r w:rsidR="000826BA">
        <w:rPr>
          <w:rFonts w:ascii="Calibri" w:eastAsia="Times New Roman" w:hAnsi="Calibri" w:cs="Calibri"/>
          <w:color w:val="000000"/>
        </w:rPr>
        <w:t xml:space="preserve"> </w:t>
      </w:r>
      <w:bookmarkStart w:id="0" w:name="_Hlk47446568"/>
      <w:r w:rsidR="000826BA">
        <w:rPr>
          <w:rFonts w:ascii="Calibri" w:eastAsia="Times New Roman" w:hAnsi="Calibri" w:cs="Calibri"/>
          <w:color w:val="000000"/>
        </w:rPr>
        <w:t>CLRC107-01</w:t>
      </w:r>
      <w:bookmarkEnd w:id="0"/>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numPr>
          <w:ilvl w:val="0"/>
          <w:numId w:val="2"/>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A black folder with some traces of attempts to study criminal law prior to the Criminal Law Revision Commission. The folder contains various material dating back to 1838 and includes some handwritten notes; letters; a news article; State of Maine Judicial Council Report 1961-62; Address of Governor Edward Kent January, 1838.</w:t>
      </w:r>
      <w:r w:rsidR="000826BA">
        <w:rPr>
          <w:rFonts w:ascii="Calibri" w:eastAsia="Times New Roman" w:hAnsi="Calibri" w:cs="Calibri"/>
          <w:color w:val="000000"/>
        </w:rPr>
        <w:t xml:space="preserve"> </w:t>
      </w:r>
      <w:r w:rsidR="000826BA">
        <w:rPr>
          <w:rFonts w:ascii="Calibri" w:eastAsia="Times New Roman" w:hAnsi="Calibri" w:cs="Calibri"/>
          <w:color w:val="000000"/>
        </w:rPr>
        <w:t>CLRC107-0</w:t>
      </w:r>
      <w:r w:rsidR="000826BA">
        <w:rPr>
          <w:rFonts w:ascii="Calibri" w:eastAsia="Times New Roman" w:hAnsi="Calibri" w:cs="Calibri"/>
          <w:color w:val="000000"/>
        </w:rPr>
        <w:t>2</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numPr>
          <w:ilvl w:val="0"/>
          <w:numId w:val="3"/>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Manilla Envelope containing copies of 107</w:t>
      </w:r>
      <w:r w:rsidRPr="00345736">
        <w:rPr>
          <w:rFonts w:ascii="Calibri" w:eastAsia="Times New Roman" w:hAnsi="Calibri" w:cs="Calibri"/>
          <w:color w:val="000000"/>
          <w:sz w:val="13"/>
          <w:szCs w:val="13"/>
          <w:vertAlign w:val="superscript"/>
        </w:rPr>
        <w:t>th</w:t>
      </w:r>
      <w:r w:rsidRPr="00345736">
        <w:rPr>
          <w:rFonts w:ascii="Calibri" w:eastAsia="Times New Roman" w:hAnsi="Calibri" w:cs="Calibri"/>
          <w:color w:val="000000"/>
        </w:rPr>
        <w:t xml:space="preserve"> LD 314; 107</w:t>
      </w:r>
      <w:r w:rsidRPr="00345736">
        <w:rPr>
          <w:rFonts w:ascii="Calibri" w:eastAsia="Times New Roman" w:hAnsi="Calibri" w:cs="Calibri"/>
          <w:color w:val="000000"/>
          <w:sz w:val="13"/>
          <w:szCs w:val="13"/>
          <w:vertAlign w:val="superscript"/>
        </w:rPr>
        <w:t>th</w:t>
      </w:r>
      <w:r w:rsidRPr="00345736">
        <w:rPr>
          <w:rFonts w:ascii="Calibri" w:eastAsia="Times New Roman" w:hAnsi="Calibri" w:cs="Calibri"/>
          <w:color w:val="000000"/>
        </w:rPr>
        <w:t xml:space="preserve"> LD 2217; 107</w:t>
      </w:r>
      <w:r w:rsidRPr="00345736">
        <w:rPr>
          <w:rFonts w:ascii="Calibri" w:eastAsia="Times New Roman" w:hAnsi="Calibri" w:cs="Calibri"/>
          <w:color w:val="000000"/>
          <w:sz w:val="13"/>
          <w:szCs w:val="13"/>
          <w:vertAlign w:val="superscript"/>
        </w:rPr>
        <w:t>th</w:t>
      </w:r>
      <w:r w:rsidRPr="00345736">
        <w:rPr>
          <w:rFonts w:ascii="Calibri" w:eastAsia="Times New Roman" w:hAnsi="Calibri" w:cs="Calibri"/>
          <w:color w:val="000000"/>
        </w:rPr>
        <w:t xml:space="preserve"> LD 2333.</w:t>
      </w:r>
      <w:r w:rsidR="000826BA">
        <w:rPr>
          <w:rFonts w:ascii="Calibri" w:eastAsia="Times New Roman" w:hAnsi="Calibri" w:cs="Calibri"/>
          <w:color w:val="000000"/>
        </w:rPr>
        <w:t xml:space="preserve"> </w:t>
      </w:r>
      <w:r w:rsidR="000826BA">
        <w:rPr>
          <w:rFonts w:ascii="Calibri" w:eastAsia="Times New Roman" w:hAnsi="Calibri" w:cs="Calibri"/>
          <w:color w:val="000000"/>
        </w:rPr>
        <w:t>CLRC107-0</w:t>
      </w:r>
      <w:r w:rsidR="000826BA">
        <w:rPr>
          <w:rFonts w:ascii="Calibri" w:eastAsia="Times New Roman" w:hAnsi="Calibri" w:cs="Calibri"/>
          <w:color w:val="000000"/>
        </w:rPr>
        <w:t>3</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numPr>
          <w:ilvl w:val="0"/>
          <w:numId w:val="4"/>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Cardboard binder containing the “State of Maine Commission to Prepare a Revision of the Criminal Laws” sent to the Commission Feb. 22, 1974. (pp. 794-933) w/ Table of Contents.</w:t>
      </w:r>
      <w:r w:rsidR="000826BA" w:rsidRPr="000826BA">
        <w:rPr>
          <w:rFonts w:ascii="Calibri" w:eastAsia="Times New Roman" w:hAnsi="Calibri" w:cs="Calibri"/>
          <w:color w:val="000000"/>
        </w:rPr>
        <w:t xml:space="preserve"> </w:t>
      </w:r>
      <w:r w:rsidR="000826BA">
        <w:rPr>
          <w:rFonts w:ascii="Calibri" w:eastAsia="Times New Roman" w:hAnsi="Calibri" w:cs="Calibri"/>
          <w:color w:val="000000"/>
        </w:rPr>
        <w:t>CLRC107-0</w:t>
      </w:r>
      <w:r w:rsidR="000826BA">
        <w:rPr>
          <w:rFonts w:ascii="Calibri" w:eastAsia="Times New Roman" w:hAnsi="Calibri" w:cs="Calibri"/>
          <w:color w:val="000000"/>
        </w:rPr>
        <w:t>4</w:t>
      </w:r>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Default="00345736" w:rsidP="00237CD7">
      <w:pPr>
        <w:spacing w:after="0" w:line="240" w:lineRule="auto"/>
        <w:textAlignment w:val="baseline"/>
        <w:rPr>
          <w:rFonts w:ascii="Calibri" w:eastAsia="Times New Roman" w:hAnsi="Calibri" w:cs="Calibri"/>
          <w:color w:val="000000"/>
        </w:rPr>
      </w:pPr>
      <w:r w:rsidRPr="00345736">
        <w:rPr>
          <w:rFonts w:ascii="Calibri" w:eastAsia="Times New Roman" w:hAnsi="Calibri" w:cs="Calibri"/>
          <w:color w:val="000000"/>
        </w:rPr>
        <w:t>2</w:t>
      </w:r>
      <w:r w:rsidR="002B2CA9">
        <w:rPr>
          <w:rFonts w:ascii="Calibri" w:eastAsia="Times New Roman" w:hAnsi="Calibri" w:cs="Calibri"/>
          <w:color w:val="000000"/>
        </w:rPr>
        <w:t>5</w:t>
      </w:r>
      <w:r w:rsidRPr="00345736">
        <w:rPr>
          <w:rFonts w:ascii="Calibri" w:eastAsia="Times New Roman" w:hAnsi="Calibri" w:cs="Calibri"/>
          <w:color w:val="000000"/>
        </w:rPr>
        <w:t xml:space="preserve"> Manilla folders arranged chronologically with bill amendments</w:t>
      </w:r>
      <w:r w:rsidR="00237CD7">
        <w:rPr>
          <w:rFonts w:ascii="Calibri" w:eastAsia="Times New Roman" w:hAnsi="Calibri" w:cs="Calibri"/>
          <w:color w:val="000000"/>
        </w:rPr>
        <w:t xml:space="preserve">, </w:t>
      </w:r>
      <w:r w:rsidRPr="00345736">
        <w:rPr>
          <w:rFonts w:ascii="Calibri" w:eastAsia="Times New Roman" w:hAnsi="Calibri" w:cs="Calibri"/>
          <w:color w:val="000000"/>
        </w:rPr>
        <w:t>some handwritten notes and communications</w:t>
      </w:r>
      <w:r w:rsidR="00BF454B">
        <w:rPr>
          <w:rFonts w:ascii="Calibri" w:eastAsia="Times New Roman" w:hAnsi="Calibri" w:cs="Calibri"/>
          <w:color w:val="000000"/>
        </w:rPr>
        <w:t xml:space="preserve">. </w:t>
      </w:r>
      <w:r w:rsidR="0034566A">
        <w:rPr>
          <w:rFonts w:ascii="Calibri" w:eastAsia="Times New Roman" w:hAnsi="Calibri" w:cs="Calibri"/>
          <w:color w:val="000000"/>
        </w:rPr>
        <w:t xml:space="preserve">The finding aid to the </w:t>
      </w:r>
      <w:hyperlink r:id="rId7" w:history="1">
        <w:r w:rsidR="0034566A" w:rsidRPr="0034566A">
          <w:rPr>
            <w:rStyle w:val="Hyperlink"/>
            <w:rFonts w:ascii="Calibri" w:eastAsia="Times New Roman" w:hAnsi="Calibri" w:cs="Calibri"/>
          </w:rPr>
          <w:t>committee minutes</w:t>
        </w:r>
      </w:hyperlink>
      <w:r w:rsidR="0034566A">
        <w:rPr>
          <w:rFonts w:ascii="Calibri" w:eastAsia="Times New Roman" w:hAnsi="Calibri" w:cs="Calibri"/>
          <w:color w:val="000000"/>
        </w:rPr>
        <w:t xml:space="preserve"> is </w:t>
      </w:r>
      <w:r w:rsidR="00844DBD">
        <w:rPr>
          <w:rFonts w:ascii="Calibri" w:eastAsia="Times New Roman" w:hAnsi="Calibri" w:cs="Calibri"/>
          <w:color w:val="000000"/>
        </w:rPr>
        <w:t>a h</w:t>
      </w:r>
      <w:r w:rsidR="0034566A">
        <w:rPr>
          <w:rFonts w:ascii="Calibri" w:eastAsia="Times New Roman" w:hAnsi="Calibri" w:cs="Calibri"/>
          <w:color w:val="000000"/>
        </w:rPr>
        <w:t>elpful tool to navigate the folders</w:t>
      </w:r>
      <w:r w:rsidRPr="00345736">
        <w:rPr>
          <w:rFonts w:ascii="Calibri" w:eastAsia="Times New Roman" w:hAnsi="Calibri" w:cs="Calibri"/>
          <w:color w:val="000000"/>
        </w:rPr>
        <w:t>:</w:t>
      </w:r>
    </w:p>
    <w:p w:rsidR="00237CD7" w:rsidRPr="00345736" w:rsidRDefault="00237CD7" w:rsidP="00237CD7">
      <w:pPr>
        <w:spacing w:after="0" w:line="240" w:lineRule="auto"/>
        <w:ind w:left="360"/>
        <w:textAlignment w:val="baseline"/>
        <w:rPr>
          <w:rFonts w:ascii="Arial" w:eastAsia="Times New Roman" w:hAnsi="Arial" w:cs="Arial"/>
          <w:color w:val="000000"/>
        </w:rPr>
      </w:pP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June July 1972 pp. 1-41</w:t>
      </w:r>
      <w:r w:rsidR="00AE7456">
        <w:rPr>
          <w:rFonts w:ascii="Calibri" w:eastAsia="Times New Roman" w:hAnsi="Calibri" w:cs="Calibri"/>
          <w:color w:val="000000"/>
        </w:rPr>
        <w:t xml:space="preserve"> </w:t>
      </w:r>
      <w:r w:rsidR="00AE7456">
        <w:rPr>
          <w:rFonts w:ascii="Calibri" w:eastAsia="Times New Roman" w:hAnsi="Calibri" w:cs="Calibri"/>
          <w:color w:val="000000"/>
        </w:rPr>
        <w:t>CLRC107-0</w:t>
      </w:r>
      <w:r w:rsidR="00AE7456">
        <w:rPr>
          <w:rFonts w:ascii="Calibri" w:eastAsia="Times New Roman" w:hAnsi="Calibri" w:cs="Calibri"/>
          <w:color w:val="000000"/>
        </w:rPr>
        <w:t>5</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Aug. Sept. 1972 pp.  42-87</w:t>
      </w:r>
      <w:r w:rsidR="00AE7456">
        <w:rPr>
          <w:rFonts w:ascii="Calibri" w:eastAsia="Times New Roman" w:hAnsi="Calibri" w:cs="Calibri"/>
          <w:color w:val="000000"/>
        </w:rPr>
        <w:t xml:space="preserve"> </w:t>
      </w:r>
      <w:r w:rsidR="00AE7456">
        <w:rPr>
          <w:rFonts w:ascii="Calibri" w:eastAsia="Times New Roman" w:hAnsi="Calibri" w:cs="Calibri"/>
          <w:color w:val="000000"/>
        </w:rPr>
        <w:t>CLRC107-0</w:t>
      </w:r>
      <w:r w:rsidR="00AE7456">
        <w:rPr>
          <w:rFonts w:ascii="Calibri" w:eastAsia="Times New Roman" w:hAnsi="Calibri" w:cs="Calibri"/>
          <w:color w:val="000000"/>
        </w:rPr>
        <w:t>6</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Oct. 1972 pp. 88-142</w:t>
      </w:r>
      <w:r w:rsidR="00AE7456">
        <w:rPr>
          <w:rFonts w:ascii="Calibri" w:eastAsia="Times New Roman" w:hAnsi="Calibri" w:cs="Calibri"/>
          <w:color w:val="000000"/>
        </w:rPr>
        <w:t xml:space="preserve"> </w:t>
      </w:r>
      <w:r w:rsidR="00AE7456">
        <w:rPr>
          <w:rFonts w:ascii="Calibri" w:eastAsia="Times New Roman" w:hAnsi="Calibri" w:cs="Calibri"/>
          <w:color w:val="000000"/>
        </w:rPr>
        <w:t>CLRC107-0</w:t>
      </w:r>
      <w:r w:rsidR="00AE7456">
        <w:rPr>
          <w:rFonts w:ascii="Calibri" w:eastAsia="Times New Roman" w:hAnsi="Calibri" w:cs="Calibri"/>
          <w:color w:val="000000"/>
        </w:rPr>
        <w:t>7</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Nov. 1972 pp. 143-161</w:t>
      </w:r>
      <w:r w:rsidR="00AE7456">
        <w:rPr>
          <w:rFonts w:ascii="Calibri" w:eastAsia="Times New Roman" w:hAnsi="Calibri" w:cs="Calibri"/>
          <w:color w:val="000000"/>
        </w:rPr>
        <w:t xml:space="preserve"> </w:t>
      </w:r>
      <w:r w:rsidR="00AE7456">
        <w:rPr>
          <w:rFonts w:ascii="Calibri" w:eastAsia="Times New Roman" w:hAnsi="Calibri" w:cs="Calibri"/>
          <w:color w:val="000000"/>
        </w:rPr>
        <w:t>CLRC107-0</w:t>
      </w:r>
      <w:r w:rsidR="00AE7456">
        <w:rPr>
          <w:rFonts w:ascii="Calibri" w:eastAsia="Times New Roman" w:hAnsi="Calibri" w:cs="Calibri"/>
          <w:color w:val="000000"/>
        </w:rPr>
        <w:t>8</w:t>
      </w:r>
    </w:p>
    <w:p w:rsidR="002B2CA9" w:rsidRPr="002B2CA9"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Dec. 1972 pp. 162-293 (Includes State of Maine Commission to Prepare a Revision of the Criminal Laws” Draft Provisions for Consideration by the Commission on Dec. 1, 1972 </w:t>
      </w:r>
      <w:r w:rsidR="00AE7456">
        <w:rPr>
          <w:rFonts w:ascii="Calibri" w:eastAsia="Times New Roman" w:hAnsi="Calibri" w:cs="Calibri"/>
          <w:color w:val="000000"/>
        </w:rPr>
        <w:t>CLRC107-0</w:t>
      </w:r>
      <w:r w:rsidR="00AE7456">
        <w:rPr>
          <w:rFonts w:ascii="Calibri" w:eastAsia="Times New Roman" w:hAnsi="Calibri" w:cs="Calibri"/>
          <w:color w:val="000000"/>
        </w:rPr>
        <w:t>9</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January 1973 pp. 294-347</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10</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Feb. March 1973 pp. 348-465</w:t>
      </w:r>
      <w:r w:rsidR="00AE7456" w:rsidRP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 xml:space="preserve">11 </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lastRenderedPageBreak/>
        <w:t>April May 1973 pp. 466-497</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12</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June 1973 pp. pp. 498-513</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13</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July August 1973 pp. 514-612</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14</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Oct. 1973 pp. 613-647</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15</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Nov. 1973 pp. 648-707</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16</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 xml:space="preserve">Dec. 1973 </w:t>
      </w:r>
      <w:r>
        <w:rPr>
          <w:rFonts w:ascii="Calibri" w:eastAsia="Times New Roman" w:hAnsi="Calibri" w:cs="Calibri"/>
          <w:color w:val="000000"/>
        </w:rPr>
        <w:t>I</w:t>
      </w:r>
      <w:r w:rsidRPr="00345736">
        <w:rPr>
          <w:rFonts w:ascii="Calibri" w:eastAsia="Times New Roman" w:hAnsi="Calibri" w:cs="Calibri"/>
          <w:color w:val="000000"/>
        </w:rPr>
        <w:t>ncludes Informal Decision No. 575 and No. C-498 of the American Bar Association, Standing Committee on Professional Ethics. Also contains various letters and notes.</w:t>
      </w:r>
      <w:r>
        <w:rPr>
          <w:rFonts w:ascii="Calibri" w:eastAsia="Times New Roman" w:hAnsi="Calibri" w:cs="Calibri"/>
          <w:color w:val="000000"/>
        </w:rPr>
        <w:t xml:space="preserve"> No pagination.</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17</w:t>
      </w:r>
    </w:p>
    <w:p w:rsidR="002B2CA9" w:rsidRPr="00345736" w:rsidRDefault="002B2CA9" w:rsidP="002B2CA9">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Dec. 1973 pp. 708-749</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18</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Jan. Feb. 1974 pp. 750-793 and 934–957</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19</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March 1974 pp. 958-972</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20</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March April 1974 pp. 973-983</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21</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May June 1974 pp. 984-1060</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22</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July 1974 pp. 1061-1243 (Includes Draft Criminal Code July 1974 (pp. 1079-1243) (minus sentencing material)</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23</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Aug. Sept. 1974 pp. 1244-1272</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24</w:t>
      </w:r>
    </w:p>
    <w:p w:rsidR="00345736" w:rsidRPr="00345736"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Oct. 1974 pp. 1273-1303</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25</w:t>
      </w:r>
    </w:p>
    <w:p w:rsidR="00345736" w:rsidRPr="002B2CA9" w:rsidRDefault="00345736" w:rsidP="00345736">
      <w:pPr>
        <w:numPr>
          <w:ilvl w:val="0"/>
          <w:numId w:val="6"/>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Nov. 1974 Criminal Law Advisory Commission Draft Amendments for the 109</w:t>
      </w:r>
      <w:r w:rsidRPr="00345736">
        <w:rPr>
          <w:rFonts w:ascii="Calibri" w:eastAsia="Times New Roman" w:hAnsi="Calibri" w:cs="Calibri"/>
          <w:color w:val="000000"/>
          <w:sz w:val="13"/>
          <w:szCs w:val="13"/>
          <w:vertAlign w:val="superscript"/>
        </w:rPr>
        <w:t>th</w:t>
      </w:r>
      <w:r w:rsidRPr="00345736">
        <w:rPr>
          <w:rFonts w:ascii="Calibri" w:eastAsia="Times New Roman" w:hAnsi="Calibri" w:cs="Calibri"/>
          <w:color w:val="000000"/>
        </w:rPr>
        <w:t xml:space="preserve"> Legislature, 2</w:t>
      </w:r>
      <w:r w:rsidRPr="00345736">
        <w:rPr>
          <w:rFonts w:ascii="Calibri" w:eastAsia="Times New Roman" w:hAnsi="Calibri" w:cs="Calibri"/>
          <w:color w:val="000000"/>
          <w:sz w:val="13"/>
          <w:szCs w:val="13"/>
          <w:vertAlign w:val="superscript"/>
        </w:rPr>
        <w:t>nd</w:t>
      </w:r>
      <w:r w:rsidRPr="00345736">
        <w:rPr>
          <w:rFonts w:ascii="Calibri" w:eastAsia="Times New Roman" w:hAnsi="Calibri" w:cs="Calibri"/>
          <w:color w:val="000000"/>
        </w:rPr>
        <w:t xml:space="preserve"> Reg. Session pp.1-97</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26</w:t>
      </w:r>
    </w:p>
    <w:p w:rsidR="002B2CA9" w:rsidRPr="00345736" w:rsidRDefault="002B2CA9" w:rsidP="002B2CA9">
      <w:pPr>
        <w:spacing w:after="0" w:line="240" w:lineRule="auto"/>
        <w:textAlignment w:val="baseline"/>
        <w:rPr>
          <w:rFonts w:ascii="Arial" w:eastAsia="Times New Roman" w:hAnsi="Arial" w:cs="Arial"/>
          <w:color w:val="000000"/>
        </w:rPr>
      </w:pPr>
    </w:p>
    <w:p w:rsidR="00345736" w:rsidRPr="00345736" w:rsidRDefault="00345736" w:rsidP="00345736">
      <w:pPr>
        <w:spacing w:after="0" w:line="240" w:lineRule="auto"/>
        <w:ind w:left="720"/>
        <w:rPr>
          <w:rFonts w:ascii="Times New Roman" w:eastAsia="Times New Roman" w:hAnsi="Times New Roman" w:cs="Times New Roman"/>
          <w:sz w:val="24"/>
          <w:szCs w:val="24"/>
        </w:rPr>
      </w:pPr>
      <w:r w:rsidRPr="00345736">
        <w:rPr>
          <w:rFonts w:ascii="Calibri" w:eastAsia="Times New Roman" w:hAnsi="Calibri" w:cs="Calibri"/>
          <w:color w:val="000000"/>
        </w:rPr>
        <w:t>Three other envelopes:</w:t>
      </w:r>
    </w:p>
    <w:p w:rsidR="00345736" w:rsidRPr="00345736" w:rsidRDefault="00345736" w:rsidP="00345736">
      <w:pPr>
        <w:numPr>
          <w:ilvl w:val="0"/>
          <w:numId w:val="7"/>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April 1977 Criminal Law Advisory Commission - legislative documents amending sections of the Criminal Code. </w:t>
      </w:r>
      <w:r w:rsidR="00AE7456">
        <w:rPr>
          <w:rFonts w:ascii="Calibri" w:eastAsia="Times New Roman" w:hAnsi="Calibri" w:cs="Calibri"/>
          <w:color w:val="000000"/>
        </w:rPr>
        <w:t>CLRC107-</w:t>
      </w:r>
      <w:r w:rsidR="00AE7456">
        <w:rPr>
          <w:rFonts w:ascii="Calibri" w:eastAsia="Times New Roman" w:hAnsi="Calibri" w:cs="Calibri"/>
          <w:color w:val="000000"/>
        </w:rPr>
        <w:t>27</w:t>
      </w:r>
    </w:p>
    <w:p w:rsidR="00345736" w:rsidRPr="00345736" w:rsidRDefault="00345736" w:rsidP="00345736">
      <w:pPr>
        <w:numPr>
          <w:ilvl w:val="0"/>
          <w:numId w:val="7"/>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Criminal Law Advisory Commission 1976-1979 Various communications</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28</w:t>
      </w:r>
    </w:p>
    <w:p w:rsidR="00345736" w:rsidRPr="00345736" w:rsidRDefault="00345736" w:rsidP="00345736">
      <w:pPr>
        <w:numPr>
          <w:ilvl w:val="0"/>
          <w:numId w:val="7"/>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Criminal Law Advisory Commission CLAC 1976-1978 Various communications, legislation.</w:t>
      </w:r>
      <w:r w:rsidR="00AE7456">
        <w:rPr>
          <w:rFonts w:ascii="Calibri" w:eastAsia="Times New Roman" w:hAnsi="Calibri" w:cs="Calibri"/>
          <w:color w:val="000000"/>
        </w:rPr>
        <w:t xml:space="preserve"> </w:t>
      </w:r>
      <w:r w:rsidR="00AE7456">
        <w:rPr>
          <w:rFonts w:ascii="Calibri" w:eastAsia="Times New Roman" w:hAnsi="Calibri" w:cs="Calibri"/>
          <w:color w:val="000000"/>
        </w:rPr>
        <w:t>CLRC107-</w:t>
      </w:r>
      <w:r w:rsidR="00AE7456">
        <w:rPr>
          <w:rFonts w:ascii="Calibri" w:eastAsia="Times New Roman" w:hAnsi="Calibri" w:cs="Calibri"/>
          <w:color w:val="000000"/>
        </w:rPr>
        <w:t>29</w:t>
      </w:r>
      <w:bookmarkStart w:id="1" w:name="_GoBack"/>
      <w:bookmarkEnd w:id="1"/>
    </w:p>
    <w:p w:rsidR="00345736" w:rsidRPr="00345736" w:rsidRDefault="00345736" w:rsidP="00345736">
      <w:pPr>
        <w:spacing w:after="0" w:line="240" w:lineRule="auto"/>
        <w:rPr>
          <w:rFonts w:ascii="Times New Roman" w:eastAsia="Times New Roman" w:hAnsi="Times New Roman" w:cs="Times New Roman"/>
          <w:sz w:val="24"/>
          <w:szCs w:val="24"/>
        </w:rPr>
      </w:pPr>
    </w:p>
    <w:p w:rsidR="00345736" w:rsidRPr="00345736" w:rsidRDefault="00345736" w:rsidP="00345736">
      <w:pPr>
        <w:spacing w:after="0" w:line="240" w:lineRule="auto"/>
        <w:rPr>
          <w:rFonts w:ascii="Times New Roman" w:eastAsia="Times New Roman" w:hAnsi="Times New Roman" w:cs="Times New Roman"/>
          <w:sz w:val="24"/>
          <w:szCs w:val="24"/>
        </w:rPr>
      </w:pPr>
      <w:r w:rsidRPr="00345736">
        <w:rPr>
          <w:rFonts w:ascii="Calibri" w:eastAsia="Times New Roman" w:hAnsi="Calibri" w:cs="Calibri"/>
          <w:color w:val="000000"/>
        </w:rPr>
        <w:t>*Also included are two reel to reel tapes of the following:</w:t>
      </w:r>
    </w:p>
    <w:p w:rsidR="00345736" w:rsidRPr="00345736" w:rsidRDefault="00345736" w:rsidP="00345736">
      <w:pPr>
        <w:numPr>
          <w:ilvl w:val="0"/>
          <w:numId w:val="8"/>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 xml:space="preserve">Criminal Code Public Hearing Bangor Feb. 20, 1975 and Lewiston Feb. 25, </w:t>
      </w:r>
      <w:r w:rsidR="002B2CA9">
        <w:rPr>
          <w:rFonts w:ascii="Calibri" w:eastAsia="Times New Roman" w:hAnsi="Calibri" w:cs="Calibri"/>
          <w:color w:val="000000"/>
        </w:rPr>
        <w:t>1</w:t>
      </w:r>
      <w:r w:rsidRPr="00345736">
        <w:rPr>
          <w:rFonts w:ascii="Calibri" w:eastAsia="Times New Roman" w:hAnsi="Calibri" w:cs="Calibri"/>
          <w:color w:val="000000"/>
        </w:rPr>
        <w:t>975</w:t>
      </w:r>
    </w:p>
    <w:p w:rsidR="00345736" w:rsidRPr="00345736" w:rsidRDefault="00345736" w:rsidP="00345736">
      <w:pPr>
        <w:numPr>
          <w:ilvl w:val="0"/>
          <w:numId w:val="8"/>
        </w:numPr>
        <w:spacing w:after="0" w:line="240" w:lineRule="auto"/>
        <w:textAlignment w:val="baseline"/>
        <w:rPr>
          <w:rFonts w:ascii="Arial" w:eastAsia="Times New Roman" w:hAnsi="Arial" w:cs="Arial"/>
          <w:color w:val="000000"/>
        </w:rPr>
      </w:pPr>
      <w:r w:rsidRPr="00345736">
        <w:rPr>
          <w:rFonts w:ascii="Calibri" w:eastAsia="Times New Roman" w:hAnsi="Calibri" w:cs="Calibri"/>
          <w:color w:val="000000"/>
        </w:rPr>
        <w:t>Criminal Revision Comm. Feb. 27, 1975 – Portland Law School</w:t>
      </w:r>
    </w:p>
    <w:p w:rsidR="00345736" w:rsidRPr="00345736" w:rsidRDefault="00345736" w:rsidP="00345736">
      <w:pPr>
        <w:spacing w:after="0" w:line="240" w:lineRule="auto"/>
        <w:ind w:firstLine="720"/>
        <w:rPr>
          <w:rFonts w:ascii="Times New Roman" w:eastAsia="Times New Roman" w:hAnsi="Times New Roman" w:cs="Times New Roman"/>
          <w:sz w:val="24"/>
          <w:szCs w:val="24"/>
        </w:rPr>
      </w:pPr>
      <w:r w:rsidRPr="00345736">
        <w:rPr>
          <w:rFonts w:ascii="Calibri" w:eastAsia="Times New Roman" w:hAnsi="Calibri" w:cs="Calibri"/>
          <w:color w:val="000000"/>
        </w:rPr>
        <w:t>These tapes have not been digitized.</w:t>
      </w:r>
    </w:p>
    <w:p w:rsidR="00A562E3" w:rsidRDefault="00345736" w:rsidP="00345736">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r w:rsidRPr="00345736">
        <w:rPr>
          <w:rFonts w:ascii="Times New Roman" w:eastAsia="Times New Roman" w:hAnsi="Times New Roman" w:cs="Times New Roman"/>
          <w:sz w:val="24"/>
          <w:szCs w:val="24"/>
        </w:rPr>
        <w:br/>
      </w:r>
    </w:p>
    <w:sectPr w:rsidR="00A5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55C"/>
    <w:multiLevelType w:val="multilevel"/>
    <w:tmpl w:val="5BF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F1276"/>
    <w:multiLevelType w:val="multilevel"/>
    <w:tmpl w:val="EC9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26E6"/>
    <w:multiLevelType w:val="multilevel"/>
    <w:tmpl w:val="17C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92E4B"/>
    <w:multiLevelType w:val="multilevel"/>
    <w:tmpl w:val="821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248F0"/>
    <w:multiLevelType w:val="multilevel"/>
    <w:tmpl w:val="B22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93696"/>
    <w:multiLevelType w:val="multilevel"/>
    <w:tmpl w:val="96A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84B60"/>
    <w:multiLevelType w:val="multilevel"/>
    <w:tmpl w:val="E92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E0227"/>
    <w:multiLevelType w:val="multilevel"/>
    <w:tmpl w:val="7B64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36"/>
    <w:rsid w:val="00016EC6"/>
    <w:rsid w:val="000826BA"/>
    <w:rsid w:val="00237CD7"/>
    <w:rsid w:val="002B2CA9"/>
    <w:rsid w:val="0034566A"/>
    <w:rsid w:val="00345736"/>
    <w:rsid w:val="00475E7E"/>
    <w:rsid w:val="00844DBD"/>
    <w:rsid w:val="00AE7456"/>
    <w:rsid w:val="00BF454B"/>
    <w:rsid w:val="00C57C3C"/>
    <w:rsid w:val="00D4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3E52"/>
  <w15:chartTrackingRefBased/>
  <w15:docId w15:val="{817FD42D-DF77-4A01-B5B8-A21C71A4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66A"/>
    <w:rPr>
      <w:color w:val="0563C1" w:themeColor="hyperlink"/>
      <w:u w:val="single"/>
    </w:rPr>
  </w:style>
  <w:style w:type="character" w:styleId="FollowedHyperlink">
    <w:name w:val="FollowedHyperlink"/>
    <w:basedOn w:val="DefaultParagraphFont"/>
    <w:uiPriority w:val="99"/>
    <w:semiHidden/>
    <w:unhideWhenUsed/>
    <w:rsid w:val="003456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ine.gov/legis/lawlib/lldl/criminalcode/minu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legis/lawlib/lldl/criminalcode/minutes.pdf" TargetMode="External"/><Relationship Id="rId5" Type="http://schemas.openxmlformats.org/officeDocument/2006/relationships/hyperlink" Target="http://lldc.mainelegislature.org/Open/Laws/1971/1971_PS_c14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Apostola</dc:creator>
  <cp:keywords/>
  <dc:description/>
  <cp:lastModifiedBy>Apostola, Elaine</cp:lastModifiedBy>
  <cp:revision>2</cp:revision>
  <cp:lastPrinted>2020-08-04T18:16:00Z</cp:lastPrinted>
  <dcterms:created xsi:type="dcterms:W3CDTF">2020-08-04T19:23:00Z</dcterms:created>
  <dcterms:modified xsi:type="dcterms:W3CDTF">2020-08-04T19:23:00Z</dcterms:modified>
</cp:coreProperties>
</file>